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B2" w:rsidRDefault="00EF1AB2" w:rsidP="00EF1AB2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EF1AB2" w:rsidRDefault="00EF1AB2" w:rsidP="00EF1AB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EF1AB2" w:rsidRDefault="00EF1AB2" w:rsidP="00EF1AB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EF1AB2" w:rsidRDefault="00EF1AB2" w:rsidP="00EF1AB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EF1AB2" w:rsidRDefault="00EF1AB2" w:rsidP="00EF1AB2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 </w:t>
      </w:r>
      <w:r w:rsidR="006A57F4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6A57F4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     № </w:t>
      </w:r>
      <w:r w:rsidR="006A57F4">
        <w:rPr>
          <w:rFonts w:ascii="Arial" w:hAnsi="Arial" w:cs="Arial"/>
          <w:sz w:val="24"/>
          <w:szCs w:val="24"/>
          <w:lang w:eastAsia="ru-RU"/>
        </w:rPr>
        <w:t>97</w:t>
      </w: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F1AB2" w:rsidRDefault="00EF1AB2" w:rsidP="00EF1AB2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Петровского сельсовета Ордынского района Новосибирской области от 17.06.2019 № 69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признанию граждан </w:t>
      </w:r>
      <w:proofErr w:type="gramStart"/>
      <w:r>
        <w:rPr>
          <w:rFonts w:ascii="Arial" w:hAnsi="Arial" w:cs="Arial"/>
          <w:bCs/>
          <w:sz w:val="24"/>
          <w:szCs w:val="24"/>
        </w:rPr>
        <w:t>малоимущими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в целях постановки на учет в качестве нуждающихся в жилых помещениях»</w:t>
      </w:r>
    </w:p>
    <w:p w:rsidR="00B16E30" w:rsidRDefault="00B16E30"/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Рассмотрев Предложение прокуратуры Ордынского района от 30.06.2020 </w:t>
      </w: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EF1AB2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proofErr w:type="gramStart"/>
      <w:r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Петровского сельсовета Ордынского района Новосибирской области от 17.06.2019 № 69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>предоставления муниципальной услуги   по признанию граждан малоимущими в целях постановки на учет в качестве нуждающихся в жилых помещениях»</w:t>
      </w:r>
      <w:r w:rsidRPr="006401B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с изменениями внесенными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03.12.2019 № 131)</w:t>
      </w:r>
      <w:r w:rsidRPr="00DD32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A27B06" w:rsidRDefault="00A27B06" w:rsidP="00A27B0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</w:t>
      </w:r>
      <w:r>
        <w:rPr>
          <w:rFonts w:ascii="Arial" w:hAnsi="Arial" w:cs="Arial"/>
        </w:rPr>
        <w:t xml:space="preserve">1.1. </w:t>
      </w:r>
      <w:r w:rsidRPr="009F2C8A">
        <w:rPr>
          <w:rFonts w:ascii="Arial" w:hAnsi="Arial" w:cs="Arial"/>
        </w:rPr>
        <w:t xml:space="preserve">Дополнить </w:t>
      </w:r>
      <w:r>
        <w:rPr>
          <w:rFonts w:ascii="Arial" w:hAnsi="Arial" w:cs="Arial"/>
        </w:rPr>
        <w:t xml:space="preserve"> пункт 3.1  абзацем, следующего содержания</w:t>
      </w:r>
      <w:r w:rsidRPr="009F2C8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A27B06" w:rsidRDefault="00A27B06" w:rsidP="00A27B0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«- и</w:t>
      </w:r>
      <w:r w:rsidRPr="009F2C8A">
        <w:rPr>
          <w:rFonts w:ascii="Arial" w:hAnsi="Arial" w:cs="Arial"/>
        </w:rPr>
        <w:t>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</w:rPr>
        <w:t>»</w:t>
      </w:r>
      <w:r w:rsidRPr="009F2C8A">
        <w:rPr>
          <w:rFonts w:ascii="Arial" w:hAnsi="Arial" w:cs="Arial"/>
        </w:rPr>
        <w:t>;</w:t>
      </w:r>
    </w:p>
    <w:p w:rsidR="00EF1AB2" w:rsidRPr="00A27B06" w:rsidRDefault="00A27B06" w:rsidP="00A27B06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Cs/>
          <w:sz w:val="24"/>
          <w:szCs w:val="24"/>
        </w:rPr>
        <w:t>1.2</w:t>
      </w:r>
      <w:r w:rsidRPr="00536352">
        <w:rPr>
          <w:rFonts w:ascii="Arial" w:hAnsi="Arial" w:cs="Arial"/>
          <w:bCs/>
          <w:sz w:val="24"/>
          <w:szCs w:val="24"/>
        </w:rPr>
        <w:t>.</w:t>
      </w:r>
      <w:r w:rsidR="00EF1AB2">
        <w:rPr>
          <w:rFonts w:ascii="Arial" w:hAnsi="Arial" w:cs="Arial"/>
          <w:sz w:val="24"/>
          <w:szCs w:val="24"/>
        </w:rPr>
        <w:t xml:space="preserve"> Дополнить раздел </w:t>
      </w:r>
      <w:r w:rsidR="00EF1AB2">
        <w:rPr>
          <w:rFonts w:ascii="Arial" w:hAnsi="Arial" w:cs="Arial"/>
          <w:sz w:val="24"/>
          <w:szCs w:val="24"/>
          <w:lang w:val="en-US"/>
        </w:rPr>
        <w:t>III</w:t>
      </w:r>
      <w:r w:rsidR="00EF1AB2" w:rsidRPr="009D7D4E">
        <w:rPr>
          <w:rFonts w:ascii="Arial" w:hAnsi="Arial" w:cs="Arial"/>
          <w:sz w:val="24"/>
          <w:szCs w:val="24"/>
        </w:rPr>
        <w:t xml:space="preserve">. </w:t>
      </w:r>
      <w:r w:rsidR="00EF1AB2">
        <w:rPr>
          <w:rFonts w:ascii="Arial" w:hAnsi="Arial" w:cs="Arial"/>
          <w:sz w:val="24"/>
          <w:szCs w:val="24"/>
        </w:rPr>
        <w:t>«Состав, последовательность и сроки выполнения административных процедур, требования к порядку их выполнения,</w:t>
      </w:r>
      <w:r w:rsidR="00EF1AB2" w:rsidRPr="00DB1701">
        <w:rPr>
          <w:rFonts w:ascii="Arial" w:hAnsi="Arial" w:cs="Arial"/>
          <w:sz w:val="24"/>
          <w:szCs w:val="24"/>
        </w:rPr>
        <w:t xml:space="preserve"> </w:t>
      </w:r>
      <w:r w:rsidR="00EF1AB2" w:rsidRPr="0076017E">
        <w:rPr>
          <w:rFonts w:ascii="Arial" w:hAnsi="Arial" w:cs="Arial"/>
          <w:sz w:val="24"/>
          <w:szCs w:val="24"/>
        </w:rPr>
        <w:t>в том числе особенности выполнения административных процедур в электронной форме</w:t>
      </w:r>
      <w:r w:rsidR="00EF1AB2">
        <w:rPr>
          <w:rFonts w:ascii="Arial" w:hAnsi="Arial" w:cs="Arial"/>
          <w:sz w:val="24"/>
          <w:szCs w:val="24"/>
        </w:rPr>
        <w:t>» админис</w:t>
      </w:r>
      <w:r>
        <w:rPr>
          <w:rFonts w:ascii="Arial" w:hAnsi="Arial" w:cs="Arial"/>
          <w:sz w:val="24"/>
          <w:szCs w:val="24"/>
        </w:rPr>
        <w:t>тративного регламента  пунктом 3.6 следующего содержания</w:t>
      </w:r>
      <w:r w:rsidR="00EF1AB2">
        <w:rPr>
          <w:rFonts w:ascii="Arial" w:hAnsi="Arial" w:cs="Arial"/>
          <w:sz w:val="24"/>
          <w:szCs w:val="24"/>
        </w:rPr>
        <w:t>:</w:t>
      </w:r>
    </w:p>
    <w:p w:rsidR="00EF1AB2" w:rsidRDefault="00EF1AB2" w:rsidP="00EF1AB2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  <w:r w:rsidR="00A27B06">
        <w:rPr>
          <w:rFonts w:ascii="Arial" w:hAnsi="Arial" w:cs="Arial"/>
          <w:sz w:val="24"/>
          <w:szCs w:val="24"/>
        </w:rPr>
        <w:t>.</w:t>
      </w:r>
    </w:p>
    <w:p w:rsidR="00EF1AB2" w:rsidRPr="0071239C" w:rsidRDefault="00A27B06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F1AB2" w:rsidRPr="0071239C">
        <w:rPr>
          <w:rFonts w:ascii="Arial" w:hAnsi="Arial" w:cs="Arial"/>
        </w:rPr>
        <w:t xml:space="preserve"> </w:t>
      </w:r>
      <w:proofErr w:type="gramStart"/>
      <w:r w:rsidR="00EF1AB2"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 w:rsidR="00EF1AB2">
        <w:rPr>
          <w:rFonts w:ascii="Arial" w:hAnsi="Arial" w:cs="Arial"/>
        </w:rPr>
        <w:t>данное в произвольной</w:t>
      </w:r>
      <w:r w:rsidR="00EF1AB2" w:rsidRPr="0071239C">
        <w:rPr>
          <w:rFonts w:ascii="Arial" w:hAnsi="Arial" w:cs="Arial"/>
        </w:rPr>
        <w:t xml:space="preserve"> форме. </w:t>
      </w:r>
      <w:proofErr w:type="gramEnd"/>
    </w:p>
    <w:p w:rsidR="00EF1AB2" w:rsidRPr="0071239C" w:rsidRDefault="00A27B06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F1AB2" w:rsidRPr="0071239C">
        <w:rPr>
          <w:rFonts w:ascii="Arial" w:hAnsi="Arial" w:cs="Arial"/>
        </w:rPr>
        <w:t xml:space="preserve">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EF1AB2" w:rsidRPr="0071239C" w:rsidRDefault="00A27B06" w:rsidP="00A27B06">
      <w:pPr>
        <w:pStyle w:val="Default"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gramStart"/>
      <w:r w:rsidR="00EF1AB2" w:rsidRPr="0071239C">
        <w:rPr>
          <w:rFonts w:ascii="Arial" w:hAnsi="Arial" w:cs="Arial"/>
        </w:rPr>
        <w:t>Специал</w:t>
      </w:r>
      <w:r w:rsidR="00EF1AB2">
        <w:rPr>
          <w:rFonts w:ascii="Arial" w:hAnsi="Arial" w:cs="Arial"/>
        </w:rPr>
        <w:t>ист администрации в течение одного дня</w:t>
      </w:r>
      <w:r w:rsidR="00EF1AB2"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 w:rsidR="00EF1AB2">
        <w:rPr>
          <w:rFonts w:ascii="Arial" w:hAnsi="Arial" w:cs="Arial"/>
        </w:rPr>
        <w:t xml:space="preserve">подписанное главой </w:t>
      </w:r>
      <w:r w:rsidR="00EF1AB2"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EF1AB2" w:rsidRPr="0071239C" w:rsidRDefault="00A27B06" w:rsidP="00A27B06">
      <w:pPr>
        <w:pStyle w:val="Default"/>
        <w:tabs>
          <w:tab w:val="left" w:pos="284"/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 w:rsidR="00EF1AB2" w:rsidRPr="0071239C">
        <w:rPr>
          <w:rFonts w:ascii="Arial" w:hAnsi="Arial" w:cs="Arial"/>
        </w:rPr>
        <w:t xml:space="preserve"> </w:t>
      </w:r>
      <w:proofErr w:type="gramStart"/>
      <w:r w:rsidR="00EF1AB2" w:rsidRPr="0071239C">
        <w:rPr>
          <w:rFonts w:ascii="Arial" w:hAnsi="Arial" w:cs="Arial"/>
        </w:rPr>
        <w:t>Результатом административной п</w:t>
      </w:r>
      <w:r w:rsidR="00EF1AB2">
        <w:rPr>
          <w:rFonts w:ascii="Arial" w:hAnsi="Arial" w:cs="Arial"/>
        </w:rPr>
        <w:t>роцедуры по исправлению допущен</w:t>
      </w:r>
      <w:r w:rsidR="00EF1AB2"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EF1AB2" w:rsidRDefault="00A27B06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F1AB2" w:rsidRPr="0071239C">
        <w:rPr>
          <w:rFonts w:ascii="Arial" w:hAnsi="Arial" w:cs="Arial"/>
        </w:rPr>
        <w:t xml:space="preserve"> Срок административной процедуры по исправлению допущенных опечаток и ошибок в выданных в результате предоставления муниципа</w:t>
      </w:r>
      <w:r w:rsidR="00EF1AB2">
        <w:rPr>
          <w:rFonts w:ascii="Arial" w:hAnsi="Arial" w:cs="Arial"/>
        </w:rPr>
        <w:t>льной услуги документах – один день.</w:t>
      </w:r>
      <w:r w:rsidR="00EF1AB2" w:rsidRPr="00CB2EFB">
        <w:rPr>
          <w:rFonts w:ascii="Arial" w:hAnsi="Arial" w:cs="Arial"/>
        </w:rPr>
        <w:t xml:space="preserve"> </w:t>
      </w:r>
      <w:r w:rsidR="00EF1AB2">
        <w:rPr>
          <w:rFonts w:ascii="Arial" w:hAnsi="Arial" w:cs="Arial"/>
        </w:rPr>
        <w:t xml:space="preserve">Срок выполнения административной </w:t>
      </w:r>
      <w:r w:rsidR="00470CB0">
        <w:rPr>
          <w:rFonts w:ascii="Arial" w:hAnsi="Arial" w:cs="Arial"/>
        </w:rPr>
        <w:t>процедуры не входит в общий срок</w:t>
      </w:r>
      <w:r w:rsidR="00EF1AB2">
        <w:rPr>
          <w:rFonts w:ascii="Arial" w:hAnsi="Arial" w:cs="Arial"/>
        </w:rPr>
        <w:t xml:space="preserve"> пред</w:t>
      </w:r>
      <w:r>
        <w:rPr>
          <w:rFonts w:ascii="Arial" w:hAnsi="Arial" w:cs="Arial"/>
        </w:rPr>
        <w:t>оставления муниципальной услуги</w:t>
      </w:r>
      <w:r w:rsidR="00EF1AB2" w:rsidRPr="0071239C">
        <w:rPr>
          <w:rFonts w:ascii="Arial" w:hAnsi="Arial" w:cs="Arial"/>
        </w:rPr>
        <w:t xml:space="preserve">. </w:t>
      </w:r>
    </w:p>
    <w:p w:rsidR="00EF1AB2" w:rsidRPr="0071239C" w:rsidRDefault="00A27B06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1.3</w:t>
      </w:r>
      <w:r w:rsidR="00EF1AB2">
        <w:rPr>
          <w:rFonts w:ascii="Arial" w:hAnsi="Arial" w:cs="Arial"/>
        </w:rPr>
        <w:t xml:space="preserve">. Произвести </w:t>
      </w:r>
      <w:proofErr w:type="spellStart"/>
      <w:r w:rsidR="00EF1AB2">
        <w:rPr>
          <w:rFonts w:ascii="Arial" w:hAnsi="Arial" w:cs="Arial"/>
        </w:rPr>
        <w:t>перенумерацию</w:t>
      </w:r>
      <w:proofErr w:type="spellEnd"/>
      <w:r w:rsidR="00EF1AB2">
        <w:rPr>
          <w:rFonts w:ascii="Arial" w:hAnsi="Arial" w:cs="Arial"/>
        </w:rPr>
        <w:t xml:space="preserve"> пунктов административ</w:t>
      </w:r>
      <w:r>
        <w:rPr>
          <w:rFonts w:ascii="Arial" w:hAnsi="Arial" w:cs="Arial"/>
        </w:rPr>
        <w:t>ного регламента: пункт 3.6   считать  пунктом  3.7</w:t>
      </w:r>
      <w:r w:rsidR="00EF1AB2">
        <w:rPr>
          <w:rFonts w:ascii="Arial" w:hAnsi="Arial" w:cs="Arial"/>
        </w:rPr>
        <w:t>.</w:t>
      </w:r>
    </w:p>
    <w:p w:rsidR="00EF1AB2" w:rsidRPr="00C22481" w:rsidRDefault="00EF1AB2" w:rsidP="00EF1AB2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EF1AB2" w:rsidRPr="00EF3EEA" w:rsidRDefault="00EF1AB2" w:rsidP="00EF1AB2">
      <w:pPr>
        <w:pStyle w:val="a3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EF1AB2" w:rsidRPr="00EF3EEA" w:rsidRDefault="00EF1AB2" w:rsidP="00EF1AB2">
      <w:pPr>
        <w:pStyle w:val="a3"/>
        <w:ind w:left="0"/>
        <w:rPr>
          <w:rFonts w:ascii="Arial" w:hAnsi="Arial" w:cs="Arial"/>
        </w:rPr>
      </w:pPr>
    </w:p>
    <w:p w:rsidR="00EF1AB2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76017E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EF1AB2" w:rsidRPr="0076017E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EF1AB2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EF1AB2" w:rsidRDefault="00EF1AB2" w:rsidP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EF1AB2" w:rsidRDefault="00EF1AB2"/>
    <w:p w:rsidR="0094789D" w:rsidRDefault="0094789D" w:rsidP="00EF1AB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Петровского сельсовета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Ордынского района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Новосибирской области</w:t>
      </w:r>
    </w:p>
    <w:p w:rsidR="00EF1AB2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от 17.06.2019 г. № 69</w:t>
      </w:r>
      <w:r>
        <w:rPr>
          <w:rFonts w:ascii="Arial" w:hAnsi="Arial" w:cs="Arial"/>
          <w:sz w:val="24"/>
          <w:szCs w:val="24"/>
        </w:rPr>
        <w:t>;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Петровского сельсовета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Ордынского района</w:t>
      </w:r>
    </w:p>
    <w:p w:rsidR="00EF1AB2" w:rsidRPr="004E17F7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Новосибирской области</w:t>
      </w:r>
    </w:p>
    <w:p w:rsidR="00A27B06" w:rsidRDefault="00EF1AB2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03</w:t>
      </w:r>
      <w:r w:rsidRPr="004E17F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</w:t>
      </w:r>
      <w:r w:rsidRPr="004E17F7">
        <w:rPr>
          <w:rFonts w:ascii="Arial" w:hAnsi="Arial" w:cs="Arial"/>
          <w:sz w:val="24"/>
          <w:szCs w:val="24"/>
        </w:rPr>
        <w:t>.2019 г. №</w:t>
      </w:r>
      <w:r>
        <w:rPr>
          <w:rFonts w:ascii="Arial" w:hAnsi="Arial" w:cs="Arial"/>
          <w:sz w:val="24"/>
          <w:szCs w:val="24"/>
        </w:rPr>
        <w:t>131</w:t>
      </w:r>
      <w:r w:rsidR="00A27B06">
        <w:rPr>
          <w:rFonts w:ascii="Arial" w:hAnsi="Arial" w:cs="Arial"/>
          <w:sz w:val="24"/>
          <w:szCs w:val="24"/>
        </w:rPr>
        <w:t>;</w:t>
      </w:r>
    </w:p>
    <w:p w:rsidR="00EF1AB2" w:rsidRDefault="00A27B06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="00EF1AB2" w:rsidRPr="004E17F7">
        <w:rPr>
          <w:rFonts w:ascii="Arial" w:hAnsi="Arial" w:cs="Arial"/>
          <w:sz w:val="24"/>
          <w:szCs w:val="24"/>
        </w:rPr>
        <w:t xml:space="preserve"> </w:t>
      </w:r>
    </w:p>
    <w:p w:rsidR="00A27B06" w:rsidRPr="004E17F7" w:rsidRDefault="00A27B06" w:rsidP="00A27B06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27B06" w:rsidRPr="004E17F7" w:rsidRDefault="00A27B06" w:rsidP="00A27B06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Петровского сельсовета</w:t>
      </w:r>
    </w:p>
    <w:p w:rsidR="00A27B06" w:rsidRPr="004E17F7" w:rsidRDefault="00A27B06" w:rsidP="00A27B06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Ордынского района</w:t>
      </w:r>
    </w:p>
    <w:p w:rsidR="00A27B06" w:rsidRPr="004E17F7" w:rsidRDefault="00A27B06" w:rsidP="00A27B06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Новосибирской области</w:t>
      </w:r>
    </w:p>
    <w:p w:rsidR="00A27B06" w:rsidRDefault="00A27B06" w:rsidP="00A27B06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</w:t>
      </w:r>
      <w:r w:rsidR="006A57F4">
        <w:rPr>
          <w:rFonts w:ascii="Arial" w:hAnsi="Arial" w:cs="Arial"/>
          <w:sz w:val="24"/>
          <w:szCs w:val="24"/>
        </w:rPr>
        <w:t>22</w:t>
      </w:r>
      <w:r w:rsidRPr="004E17F7">
        <w:rPr>
          <w:rFonts w:ascii="Arial" w:hAnsi="Arial" w:cs="Arial"/>
          <w:sz w:val="24"/>
          <w:szCs w:val="24"/>
        </w:rPr>
        <w:t>.</w:t>
      </w:r>
      <w:r w:rsidR="006A57F4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</w:t>
      </w:r>
      <w:r w:rsidRPr="004E17F7">
        <w:rPr>
          <w:rFonts w:ascii="Arial" w:hAnsi="Arial" w:cs="Arial"/>
          <w:sz w:val="24"/>
          <w:szCs w:val="24"/>
        </w:rPr>
        <w:t xml:space="preserve"> г. №</w:t>
      </w:r>
      <w:r w:rsidR="006A57F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6A57F4">
        <w:rPr>
          <w:rFonts w:ascii="Arial" w:hAnsi="Arial" w:cs="Arial"/>
          <w:sz w:val="24"/>
          <w:szCs w:val="24"/>
        </w:rPr>
        <w:t>97</w:t>
      </w:r>
    </w:p>
    <w:p w:rsidR="00A27B06" w:rsidRDefault="00A27B06" w:rsidP="00EF1AB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bCs/>
          <w:sz w:val="24"/>
        </w:rPr>
      </w:pP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Административный регламент</w:t>
      </w:r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предоставления муниципальной услуги  </w:t>
      </w:r>
      <w:proofErr w:type="gramStart"/>
      <w:r w:rsidRPr="004E17F7">
        <w:rPr>
          <w:rFonts w:ascii="Arial" w:hAnsi="Arial" w:cs="Arial"/>
          <w:sz w:val="24"/>
          <w:szCs w:val="24"/>
        </w:rPr>
        <w:t>по признанию граждан малоимущими  в целях постановки на учет в качестве нуждающихся  в жилых помещениях</w:t>
      </w:r>
      <w:proofErr w:type="gramEnd"/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                                       1. Общие положения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1.1.   </w:t>
      </w:r>
      <w:proofErr w:type="gramStart"/>
      <w:r w:rsidRPr="004E17F7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 (далее -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Петровского сельсовета Ордынского района Новосибирской области (далее - администрация), ее структурными подразделениями, специалистами, предоставляющими муниципальную услугу, и физическими лицами - получателями муниципальной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услуги, а также организациями, участвующими в процессе предоставления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Предоставление муниципальной услуги осуществляет администрация. Прием документов по оказанию муниципальной услуги осуществляет специалист администрации Петровского сельсовета Ордынского района Новосибирской области (далее - специалист).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P40"/>
      <w:bookmarkEnd w:id="1"/>
      <w:r w:rsidRPr="004E17F7">
        <w:rPr>
          <w:rFonts w:ascii="Arial" w:hAnsi="Arial" w:cs="Arial"/>
          <w:sz w:val="24"/>
          <w:szCs w:val="24"/>
        </w:rPr>
        <w:t xml:space="preserve">      Порядок информирования о правилах предоставлении муниципальной услуги:</w:t>
      </w:r>
    </w:p>
    <w:p w:rsidR="00EF1AB2" w:rsidRPr="004E17F7" w:rsidRDefault="00EF1AB2" w:rsidP="00EF1AB2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Справочная информация размещается на официальном интернет-сайте и информационном стенде администрации.</w:t>
      </w:r>
    </w:p>
    <w:p w:rsidR="00EF1AB2" w:rsidRPr="004E17F7" w:rsidRDefault="00EF1AB2" w:rsidP="00EF1AB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1.2.  Информация по вопросам предоставления муниципальной услуги предоставляется: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специалистами администрации, участвующими в предоставлении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посредством размещения на информационном стенде и официальном сайте администрации Петровского сельсовета в сети Интернет, электронного информирования;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 использованием средств телефонной, почтовой связи;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посредством электронной почты.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в устной форме лично или по телефону: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к специалистам администрации, </w:t>
      </w:r>
      <w:proofErr w:type="gramStart"/>
      <w:r w:rsidRPr="004E17F7">
        <w:rPr>
          <w:rFonts w:ascii="Arial" w:hAnsi="Arial" w:cs="Arial"/>
          <w:sz w:val="24"/>
          <w:szCs w:val="24"/>
        </w:rPr>
        <w:t>осуществляющих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предоставление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в письменной форме почтой;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посредством электронной почты;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Информирование проводится в двух формах: устное и письменное.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При ответах на телефонные звонки и обращения заявителей лично специалисты устно информируют обратившихся по интересующим их вопросам.                                                                   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Устное информирование обратившегося лица осуществляется специалистом не более 10 минут.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EF1AB2" w:rsidRPr="004E17F7" w:rsidRDefault="00EF1AB2" w:rsidP="00EF1AB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F1AB2" w:rsidRPr="004E17F7" w:rsidRDefault="00EF1AB2" w:rsidP="00EF1AB2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Ответ на обращение готовится в течение 30 календарных дней со дня регистрации письменного обращения.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Письменный ответ на обращение подписывается Главой Петровского сельсовета Ордынского района Новосибирской области (далее – Глава), содержит фамилию, имя, отчество и номер телефона исполнителя. </w:t>
      </w:r>
      <w:proofErr w:type="gramStart"/>
      <w:r w:rsidRPr="004E17F7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</w:t>
      </w:r>
      <w:proofErr w:type="gramEnd"/>
    </w:p>
    <w:p w:rsidR="00EF1AB2" w:rsidRPr="004E17F7" w:rsidRDefault="00EF1AB2" w:rsidP="00EF1AB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F1AB2" w:rsidRPr="004E17F7" w:rsidRDefault="00EF1AB2" w:rsidP="00EF1AB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4E17F7">
        <w:rPr>
          <w:rFonts w:ascii="Arial" w:hAnsi="Arial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Петровского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4E17F7">
        <w:rPr>
          <w:rFonts w:ascii="Arial" w:hAnsi="Arial" w:cs="Arial"/>
          <w:sz w:val="24"/>
          <w:szCs w:val="24"/>
        </w:rPr>
        <w:t>www</w:t>
      </w:r>
      <w:proofErr w:type="spellEnd"/>
      <w:r w:rsidRPr="004E17F7">
        <w:rPr>
          <w:rFonts w:ascii="Arial" w:hAnsi="Arial" w:cs="Arial"/>
          <w:sz w:val="24"/>
          <w:szCs w:val="24"/>
        </w:rPr>
        <w:t>.</w:t>
      </w:r>
      <w:proofErr w:type="spellStart"/>
      <w:r w:rsidRPr="004E17F7">
        <w:rPr>
          <w:rFonts w:ascii="Arial" w:hAnsi="Arial" w:cs="Arial"/>
          <w:sz w:val="24"/>
          <w:szCs w:val="24"/>
          <w:lang w:val="en-US"/>
        </w:rPr>
        <w:t>gosuslugi</w:t>
      </w:r>
      <w:proofErr w:type="spellEnd"/>
      <w:r w:rsidRPr="004E17F7">
        <w:rPr>
          <w:rFonts w:ascii="Arial" w:hAnsi="Arial" w:cs="Arial"/>
          <w:sz w:val="24"/>
          <w:szCs w:val="24"/>
        </w:rPr>
        <w:t>.</w:t>
      </w:r>
      <w:proofErr w:type="spellStart"/>
      <w:r w:rsidRPr="004E17F7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4E17F7">
        <w:rPr>
          <w:rFonts w:ascii="Arial" w:hAnsi="Arial" w:cs="Arial"/>
          <w:sz w:val="24"/>
          <w:szCs w:val="24"/>
        </w:rPr>
        <w:t>) и обновляется по мере ее изменения.</w:t>
      </w:r>
      <w:proofErr w:type="gramEnd"/>
    </w:p>
    <w:p w:rsidR="00EF1AB2" w:rsidRPr="004E17F7" w:rsidRDefault="00EF1AB2" w:rsidP="00EF1AB2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Срок предоставления муниципальной услуги не должен превышать 30 дней со дня поступления заявления.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           2. Стандарт предоставления муниципальной услуги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2.1.   Наименование муниципальной услуги: признание граждан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в целях постановки на учет в качестве нуждающихся в жилых помещениях.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2.2.    Прием документов по оказанию муниципальной услуги осуществляется специалистом. 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2.3. Документами, подтверждающими размер дохода семьи и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малоимущими, являются:</w:t>
      </w:r>
      <w:r w:rsidRPr="004E17F7">
        <w:rPr>
          <w:rFonts w:ascii="Arial" w:hAnsi="Arial" w:cs="Arial"/>
          <w:sz w:val="24"/>
          <w:szCs w:val="24"/>
        </w:rPr>
        <w:br/>
        <w:t xml:space="preserve">        1)  Справка о составе семьи гражданина.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подачи гражданами, связанными родственными отношениями, нескольких заявлений одно и то же лицо не может быть указано в двух и более заявлениях.</w:t>
      </w:r>
      <w:r w:rsidRPr="004E17F7">
        <w:rPr>
          <w:rFonts w:ascii="Arial" w:hAnsi="Arial" w:cs="Arial"/>
          <w:sz w:val="24"/>
          <w:szCs w:val="24"/>
        </w:rPr>
        <w:br/>
        <w:t xml:space="preserve">       2) 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  <w:r w:rsidRPr="004E17F7">
        <w:rPr>
          <w:rFonts w:ascii="Arial" w:hAnsi="Arial" w:cs="Arial"/>
          <w:sz w:val="24"/>
          <w:szCs w:val="24"/>
        </w:rPr>
        <w:br/>
        <w:t xml:space="preserve">        3)  Копии налоговых деклараций, поданных гражданином и членами его семьи, в случаях ведения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E17F7">
        <w:rPr>
          <w:rFonts w:ascii="Arial" w:hAnsi="Arial" w:cs="Arial"/>
          <w:sz w:val="24"/>
          <w:szCs w:val="24"/>
        </w:rPr>
        <w:t xml:space="preserve">предпринимательской деятельности, облагаемой по упрощенной системе налогообложения,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гражданином и членами его семьи, в соответствии с особенностями исчисления налога в отношении отдельных видов доходов, предусмотренных </w:t>
      </w:r>
      <w:hyperlink r:id="rId5" w:history="1">
        <w:r w:rsidRPr="004E17F7">
          <w:rPr>
            <w:rFonts w:ascii="Arial" w:hAnsi="Arial" w:cs="Arial"/>
            <w:sz w:val="24"/>
            <w:szCs w:val="24"/>
          </w:rPr>
          <w:t>Налоговым кодексом Российской Федерации</w:t>
        </w:r>
      </w:hyperlink>
      <w:r w:rsidRPr="004E17F7">
        <w:rPr>
          <w:rFonts w:ascii="Arial" w:hAnsi="Arial" w:cs="Arial"/>
          <w:sz w:val="24"/>
          <w:szCs w:val="24"/>
          <w:u w:val="single"/>
        </w:rPr>
        <w:t>.</w:t>
      </w:r>
      <w:r w:rsidRPr="004E17F7">
        <w:rPr>
          <w:rFonts w:ascii="Arial" w:hAnsi="Arial" w:cs="Arial"/>
          <w:sz w:val="24"/>
          <w:szCs w:val="24"/>
        </w:rPr>
        <w:br/>
        <w:t xml:space="preserve">        4) Документы, подтверждающие право собственности гражданина и членов его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семьи на подлежащее налогообложению недвижимое имущество, земельные участки, транспортные средства.</w:t>
      </w:r>
      <w:r w:rsidRPr="004E17F7">
        <w:rPr>
          <w:rFonts w:ascii="Arial" w:hAnsi="Arial" w:cs="Arial"/>
          <w:sz w:val="24"/>
          <w:szCs w:val="24"/>
        </w:rPr>
        <w:br/>
        <w:t xml:space="preserve">        5) Кадастровые справки о кадастровой стоимости объектов недвижимости, принадлежащих на праве собственности гражданину и членам его семьи, документы, подтверждающие рыночную стоимость транспортных средств, принадлежащих на праве собственности гражданину и членам его семьи. 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Гражданин-заявитель представляет документы и их копии в исполнительно-распорядительный орган местного самоуправления, в компетенцию которого входит установление размера дохода, приходящегося на каждого члена семьи, для расчета располагаемого дохода и расчет стоимости имущества, находящегося в собственности членов семьи, для расчета потребности в </w:t>
      </w:r>
      <w:r w:rsidRPr="004E17F7">
        <w:rPr>
          <w:rFonts w:ascii="Arial" w:hAnsi="Arial" w:cs="Arial"/>
          <w:sz w:val="24"/>
          <w:szCs w:val="24"/>
        </w:rPr>
        <w:lastRenderedPageBreak/>
        <w:t>средствах на приобретение жилья в целях признания граждан малоимущими.</w:t>
      </w:r>
      <w:r w:rsidRPr="004E17F7">
        <w:rPr>
          <w:rFonts w:ascii="Arial" w:hAnsi="Arial" w:cs="Arial"/>
          <w:sz w:val="24"/>
          <w:szCs w:val="24"/>
        </w:rPr>
        <w:br/>
      </w:r>
      <w:proofErr w:type="gramStart"/>
      <w:r w:rsidRPr="004E17F7">
        <w:rPr>
          <w:rFonts w:ascii="Arial" w:hAnsi="Arial" w:cs="Arial"/>
          <w:sz w:val="24"/>
          <w:szCs w:val="24"/>
        </w:rPr>
        <w:t xml:space="preserve">Если гражданин-заявитель не предоставил документы и копии документов, указанные в пунктах 2.3.1, 2.3.3, и документы, подтверждающие право собственности гражданина и членов его семьи на объекты недвижимого имущества, подлежащие налогообложению, права на которые зарегистрированы в Едином государственном реестре </w:t>
      </w:r>
      <w:r>
        <w:rPr>
          <w:rFonts w:ascii="Arial" w:hAnsi="Arial" w:cs="Arial"/>
          <w:sz w:val="24"/>
          <w:szCs w:val="24"/>
        </w:rPr>
        <w:t>недвижимости</w:t>
      </w:r>
      <w:r w:rsidRPr="004E17F7">
        <w:rPr>
          <w:rFonts w:ascii="Arial" w:hAnsi="Arial" w:cs="Arial"/>
          <w:sz w:val="24"/>
          <w:szCs w:val="24"/>
        </w:rPr>
        <w:t>, по собственной инициативе, исполнительно-распорядительный орган местного самоуправления запрашивает их самостоятельно в порядке межведомственного взаимодействия.</w:t>
      </w:r>
      <w:proofErr w:type="gramEnd"/>
    </w:p>
    <w:p w:rsidR="00EF1AB2" w:rsidRPr="004E17F7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если размер дохода, приходящегося на каждого члена семьи, и стоимости имущества, находящегося в собственности членов семьи, ниже потребности в средствах на приобретение жилья, гражданин признается малоимущим, ему выдается справка по форме, утвержденной постановлением Губернатора Новосибирской области от 26.02.2006 №75 «Об утверждении форм документов, используемых органами местного самоуправления для постановки на учет и ведении учета граждан в качестве нуждающихся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в жилых помещениях, предоставляемых в Новосибирской области по договорам социального найма.</w:t>
      </w:r>
    </w:p>
    <w:p w:rsidR="00EF1AB2" w:rsidRPr="004E17F7" w:rsidRDefault="00EF1AB2" w:rsidP="00EF1AB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Pr="004E17F7">
        <w:rPr>
          <w:rFonts w:ascii="Arial" w:hAnsi="Arial" w:cs="Arial"/>
          <w:sz w:val="24"/>
          <w:szCs w:val="24"/>
        </w:rPr>
        <w:t>2.4 Перечень необходимых и обязательных для предоставления муниципальной услуги документов, представляемых лично заявителем. Указанные документы представляются заявителем в копиях и оригиналах:</w:t>
      </w:r>
    </w:p>
    <w:p w:rsidR="00EF1AB2" w:rsidRPr="004E17F7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</w:t>
      </w:r>
      <w:hyperlink r:id="rId6" w:anchor="P299#P299" w:history="1">
        <w:r w:rsidRPr="004E17F7">
          <w:rPr>
            <w:rFonts w:ascii="Arial" w:hAnsi="Arial" w:cs="Arial"/>
            <w:sz w:val="24"/>
            <w:szCs w:val="24"/>
          </w:rPr>
          <w:t>заявление</w:t>
        </w:r>
      </w:hyperlink>
      <w:r w:rsidRPr="004E17F7">
        <w:rPr>
          <w:rFonts w:ascii="Arial" w:hAnsi="Arial" w:cs="Arial"/>
          <w:sz w:val="24"/>
          <w:szCs w:val="24"/>
        </w:rPr>
        <w:t xml:space="preserve"> о признании гражданина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(приложение 1);</w:t>
      </w:r>
    </w:p>
    <w:p w:rsidR="00EF1AB2" w:rsidRPr="004E17F7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копии документов, удостоверяющих личность заявителя и членов его семьи; </w:t>
      </w:r>
    </w:p>
    <w:p w:rsidR="00EF1AB2" w:rsidRPr="004E17F7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копии документов, подтверждающих родственные отношения; </w:t>
      </w:r>
    </w:p>
    <w:p w:rsidR="00EF1AB2" w:rsidRPr="004E17F7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Заявление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либо имеющим достаточные доходы регистрируется в Книге регистрации заявлений (приложение 2).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О принятых документах гражданину выдается расписка в получении документов с указанием их перечня (приложение 3).</w:t>
      </w:r>
    </w:p>
    <w:p w:rsidR="00EF1AB2" w:rsidRPr="005914E9" w:rsidRDefault="00EF1AB2" w:rsidP="00EF1AB2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P121"/>
      <w:bookmarkEnd w:id="2"/>
      <w:r>
        <w:rPr>
          <w:rFonts w:ascii="Arial" w:hAnsi="Arial" w:cs="Arial"/>
          <w:sz w:val="24"/>
          <w:szCs w:val="24"/>
        </w:rPr>
        <w:t xml:space="preserve">        2.5.  </w:t>
      </w:r>
      <w:r w:rsidRPr="005914E9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EF1AB2" w:rsidRPr="005914E9" w:rsidRDefault="00EF1AB2" w:rsidP="00EF1AB2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5914E9">
        <w:rPr>
          <w:rFonts w:ascii="Arial" w:hAnsi="Arial" w:cs="Arial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правовыми актами, за исключением документов, включенных в перечень документов,</w:t>
      </w:r>
      <w:r>
        <w:rPr>
          <w:rFonts w:ascii="Arial" w:hAnsi="Arial" w:cs="Arial"/>
          <w:sz w:val="24"/>
          <w:szCs w:val="24"/>
        </w:rPr>
        <w:t xml:space="preserve"> указанных в пункте 2.4</w:t>
      </w:r>
      <w:r w:rsidRPr="005914E9">
        <w:rPr>
          <w:rFonts w:ascii="Arial" w:hAnsi="Arial" w:cs="Arial"/>
          <w:sz w:val="24"/>
          <w:szCs w:val="24"/>
        </w:rPr>
        <w:t xml:space="preserve"> настоящего административного регламента. </w:t>
      </w:r>
      <w:proofErr w:type="gramStart"/>
      <w:r w:rsidRPr="005914E9"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F1AB2" w:rsidRPr="005914E9" w:rsidRDefault="00EF1AB2" w:rsidP="00EF1A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914E9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</w:t>
      </w:r>
      <w:r>
        <w:rPr>
          <w:rFonts w:ascii="Arial" w:hAnsi="Arial" w:cs="Arial"/>
          <w:sz w:val="24"/>
          <w:szCs w:val="24"/>
        </w:rPr>
        <w:t>.</w:t>
      </w:r>
      <w:r w:rsidRPr="004E17F7">
        <w:rPr>
          <w:rFonts w:ascii="Arial" w:hAnsi="Arial" w:cs="Arial"/>
          <w:sz w:val="24"/>
          <w:szCs w:val="24"/>
        </w:rPr>
        <w:t xml:space="preserve"> 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P130"/>
      <w:bookmarkEnd w:id="3"/>
      <w:r w:rsidRPr="004E17F7">
        <w:rPr>
          <w:rFonts w:ascii="Arial" w:hAnsi="Arial" w:cs="Arial"/>
          <w:sz w:val="24"/>
          <w:szCs w:val="24"/>
        </w:rPr>
        <w:t xml:space="preserve">       2.6. Исчерпывающий перечень оснований для отказа в приеме документов, необходимых для предоставления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Основаниями для отказа в приеме документов являются: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документы представлены лицом, не имеющим полномочий на их представление в соответствии с действующим законодательством;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невозможность установления содержания представленных документов;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представленные документы исполнены карандашом.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2.7.   Перечень оснований для приостановления или отказа в предоставлении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Оснований для приостановления предоставления муниципальной услуги не предусмотрено. 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Основанием для отказа в предоставлении муниципальной услуги является: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отсутствие оснований, предусмотренных законодательством Российской Федерации,  для получения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письменное заявление заявителя об отказе в предоставлении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если располагаемый доход граждан равен, либо превышает потребность в средствах на приобретение жилья с учетом предоставляемой социальной выплаты, граждане признаются имеющими достаточные доходы, либо иные денежные средства для оплаты расчетной (средней) стоимости жилья в части, превышающей размер предоставляемой социальной выплаты, им выдается справка по установленной форме.</w:t>
      </w:r>
      <w:proofErr w:type="gramEnd"/>
    </w:p>
    <w:p w:rsidR="00EF1AB2" w:rsidRPr="004E17F7" w:rsidRDefault="00EF1AB2" w:rsidP="00EF1AB2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4E17F7">
        <w:rPr>
          <w:rFonts w:ascii="Arial" w:hAnsi="Arial" w:cs="Arial"/>
        </w:rPr>
        <w:lastRenderedPageBreak/>
        <w:t xml:space="preserve">      2.7.1.</w:t>
      </w:r>
      <w:r w:rsidRPr="004E17F7">
        <w:rPr>
          <w:rFonts w:ascii="Arial" w:hAnsi="Arial" w:cs="Arial"/>
          <w:color w:val="000000"/>
        </w:rPr>
        <w:t xml:space="preserve"> </w:t>
      </w:r>
      <w:proofErr w:type="gramStart"/>
      <w:r w:rsidRPr="004E17F7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4E17F7">
        <w:rPr>
          <w:rFonts w:ascii="Arial" w:hAnsi="Arial" w:cs="Arial"/>
          <w:sz w:val="24"/>
          <w:szCs w:val="24"/>
        </w:rPr>
        <w:t>http://petrovsky.nso.ru</w:t>
      </w:r>
      <w:r w:rsidRPr="004E17F7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4E17F7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4E17F7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4E17F7">
        <w:rPr>
          <w:rFonts w:ascii="Arial" w:hAnsi="Arial" w:cs="Arial"/>
          <w:sz w:val="24"/>
          <w:szCs w:val="24"/>
          <w:lang w:eastAsia="ru-RU"/>
        </w:rPr>
        <w:t>ф).</w:t>
      </w:r>
      <w:r w:rsidRPr="004E17F7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lang w:eastAsia="ru-RU"/>
        </w:rPr>
        <w:t xml:space="preserve">      </w:t>
      </w:r>
      <w:r w:rsidRPr="004E17F7">
        <w:rPr>
          <w:rFonts w:ascii="Arial" w:hAnsi="Arial" w:cs="Arial"/>
          <w:sz w:val="24"/>
          <w:szCs w:val="24"/>
        </w:rPr>
        <w:t>2.8. Услуги, являющиеся необходимыми и обязательными для предоставления муниципальной услуги: для получения данной услуги не требуется получение иных услуг.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2.9. Размер платы, взимаемой с заявителя при предоставлении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2.10. Размер платы, взимаемой с заявителя при предоставлении услуг, которые являются необходимыми и обязательными для предоставления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Для получения данной услуги не требуется получение иных услуг.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2.11. 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4E17F7">
          <w:rPr>
            <w:rFonts w:ascii="Arial" w:hAnsi="Arial" w:cs="Arial"/>
            <w:sz w:val="24"/>
            <w:szCs w:val="24"/>
          </w:rPr>
          <w:t>Концепцией</w:t>
        </w:r>
      </w:hyperlink>
      <w:r w:rsidRPr="004E17F7">
        <w:rPr>
          <w:rFonts w:ascii="Arial" w:hAnsi="Arial" w:cs="Arial"/>
          <w:sz w:val="24"/>
          <w:szCs w:val="24"/>
        </w:rPr>
        <w:t xml:space="preserve"> снижения административных барьеров и повышения </w:t>
      </w:r>
      <w:proofErr w:type="gramStart"/>
      <w:r w:rsidRPr="004E17F7">
        <w:rPr>
          <w:rFonts w:ascii="Arial" w:hAnsi="Arial" w:cs="Arial"/>
          <w:sz w:val="24"/>
          <w:szCs w:val="24"/>
        </w:rPr>
        <w:t>доступности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государственных и муниципальных услуг на 2011 - 2013 годы, утвержденной распоряжением Правительства Российской Федерации от 10 июня 2011 года N 1021-р, время ожидания заявителя в очереди должно быть сокращено до 15 минут.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2.12. Срок и порядок регистрации запроса заявителя о предоставлении муниципальной услуги: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срок регистрации запроса заявителя о предоставлении муниципальной услуги - один день с момента обращения заявителя (при личном обращении),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 Требования к помещениям, в которых предоставляется муниципальная услуга: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соблюдение санитарно-эпидемиологических правил и нормативов, правил противопожарной безопасности;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оборудование местами общественного пользования (туалеты) и местами для хранения верхней одежды.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2.13.2. Требования к местам для ожидания: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ожидания оборудуются стульями, и (или) кресельными секциями, и (или) скамьями;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 местах для ожидания предусматриваются места для получения информации о муниципальной услуге.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 2.13.3. Требования к местам для получения информации о муниципальной услуге: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2.13.4. Требования к местам приема заявителей: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Рабочее место специалиста, осуществляющего прием заявителей, оборудовано персональным компьютером и печатающим устройством.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   Показатели качества и доступности предоставления муниципальной услуги: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2.14.1.     Показатели качества муниципальной услуги: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2.14.2.      Показатели доступности предоставления муниципальной услуги: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доля заявителей, признанных малоимущими в целях постановки на учет в качестве нуждающихся в жилых помещениях, по отношению к общему количеству граждан, принадлежащих категориям, обратившихся за получением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размещенной на информационных стендах, на Интернет-ресурсе администрации, "Едином портале государственных и муниципальных услуг (функций)";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 администрации сельсовета;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/>
          <w:sz w:val="24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2.15.    В случае предоставления муниципальной услуги в многофункциональном центре предоставления государственных и муниципальных услуг заявить представляет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       2.16.</w:t>
      </w:r>
      <w:r w:rsidRPr="004E17F7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Требования </w:t>
      </w:r>
      <w:proofErr w:type="gramStart"/>
      <w:r w:rsidRPr="004E17F7">
        <w:rPr>
          <w:rFonts w:ascii="Arial" w:hAnsi="Arial" w:cs="Arial"/>
          <w:iCs/>
          <w:color w:val="000000"/>
          <w:sz w:val="24"/>
          <w:szCs w:val="24"/>
        </w:rPr>
        <w:t>к обеспечению доступности для инвалидов в соответствии с законодательством Российской Федерации о социальной защите</w:t>
      </w:r>
      <w:proofErr w:type="gramEnd"/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 инвалидов: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возможность самостоятельного передвижения по территории, на которой расположен объект в целях доступа к месту предоставления государственной услуги, входа в такие объекты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и выхода из них, посадки в транспортное средство и высадки из него перед входом на объект,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в том числе с использованием кресла-коляски, в том числе с помощью специалистов, предоставляющих услуги, а также сменного кресла-коляски;</w:t>
      </w:r>
      <w:proofErr w:type="gramEnd"/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сопровождение  инвалидов, имеющих  стойкие расстройства функции  зрения  и самостоятельного передвижения по территории учреждения, организации, а также при пользовании услугами, предоставляемыми ими;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содействие инвалиду при входе в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здание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и выходе из него, информирование инвалида о доступных маршрутах общественного транспорта;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сурдопереводчика</w:t>
      </w:r>
      <w:proofErr w:type="spell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тифлосурдопереводчика</w:t>
      </w:r>
      <w:proofErr w:type="spell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допуску на объекты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выделение не менее 10 процентов мест (но не менее одного места) для бесплатной парковки  автотранспортных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      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до их реконструкции или капитального ремонта, принимаются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минимальные меры для обеспечения доступа инвалидов к месту предоставления услуги либо, когда </w:t>
      </w: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это</w:t>
      </w:r>
      <w:proofErr w:type="gram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возможно, обеспечить 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lastRenderedPageBreak/>
        <w:t>предоставление необходимых услуг по месту жительства инвалида или в дистанционном режиме.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4" w:name="P186"/>
      <w:bookmarkEnd w:id="4"/>
      <w:r w:rsidRPr="004E17F7">
        <w:rPr>
          <w:rFonts w:ascii="Arial" w:hAnsi="Arial" w:cs="Arial"/>
          <w:sz w:val="24"/>
          <w:szCs w:val="24"/>
        </w:rPr>
        <w:t xml:space="preserve">3. Состав, последовательность и сроки выполнения  </w:t>
      </w:r>
      <w:proofErr w:type="gramStart"/>
      <w:r w:rsidRPr="004E17F7">
        <w:rPr>
          <w:rFonts w:ascii="Arial" w:hAnsi="Arial" w:cs="Arial"/>
          <w:sz w:val="24"/>
          <w:szCs w:val="24"/>
        </w:rPr>
        <w:t>административных</w:t>
      </w:r>
      <w:proofErr w:type="gramEnd"/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3.1. Предоставление муниципальной услуги состоит из следующей последовательности административных процедур: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проверка сведений, представленных заявителем;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принятие решения о предоставлении муниципальной услуги;</w:t>
      </w:r>
    </w:p>
    <w:p w:rsidR="00EF1AB2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выдача результата пред</w:t>
      </w:r>
      <w:r>
        <w:rPr>
          <w:rFonts w:ascii="Arial" w:hAnsi="Arial" w:cs="Arial"/>
          <w:sz w:val="24"/>
          <w:szCs w:val="24"/>
        </w:rPr>
        <w:t>оставления муниципальной услуги;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исправление допущенных опечаток и ошибок в выданных в результате предоставления муниципальной услуги документах.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3.2. Прием заявления и документов, необходимых для предоставления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представленных заявителем лично или через законного представителя.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Прием заявления и документов, необходимых для предоставления муниципальной услуги, осуществляется специалистом администрации, ответственным за прием и регистрацию документов.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прием и регистрацию документов, устанавливает личность заявителя или полномочия представителя заявителя в случае представления документов уполномоченным лицом.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случаях, указанных в </w:t>
      </w:r>
      <w:hyperlink r:id="rId8" w:anchor="P130#P130" w:history="1">
        <w:r w:rsidRPr="004E17F7">
          <w:rPr>
            <w:rFonts w:ascii="Arial" w:hAnsi="Arial" w:cs="Arial"/>
            <w:sz w:val="24"/>
            <w:szCs w:val="24"/>
          </w:rPr>
          <w:t>пункте 2.3.</w:t>
        </w:r>
      </w:hyperlink>
      <w:r w:rsidRPr="004E17F7">
        <w:rPr>
          <w:rFonts w:ascii="Arial" w:hAnsi="Arial" w:cs="Arial"/>
          <w:sz w:val="24"/>
          <w:szCs w:val="24"/>
        </w:rPr>
        <w:t xml:space="preserve"> настоящего административного регламента, представленные документы возвращаются лицу, их представившему,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случае если выявлены недостатки документов, которые возможно устранить на месте, специалист, ответственный за прием и регистрацию документов, оказывает содействие заявителю или лицу, представившему документы, в устранении данных недостатков.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В случае поступления заявления и документов, необходимых для предоставления муниципальной услуги, по почте или посредством Интернета (через федеральную информационную систему "Единый портал государственных </w:t>
      </w:r>
      <w:r w:rsidRPr="004E17F7">
        <w:rPr>
          <w:rFonts w:ascii="Arial" w:hAnsi="Arial" w:cs="Arial"/>
          <w:sz w:val="24"/>
          <w:szCs w:val="24"/>
        </w:rPr>
        <w:lastRenderedPageBreak/>
        <w:t>и муниципальных услуг (функций)")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Интернета - через сервис "Личный кабинет".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услуги, в течение рабочего дня.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3.3. Проверка сведений, представленных заявителем.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С 01.07.2012, в случае непредставления заявителем, специалистом, ответственным за предоставление муниципальной услуги, самостоятельно </w:t>
      </w:r>
      <w:proofErr w:type="spellStart"/>
      <w:r w:rsidRPr="004E17F7">
        <w:rPr>
          <w:rFonts w:ascii="Arial" w:hAnsi="Arial" w:cs="Arial"/>
          <w:sz w:val="24"/>
          <w:szCs w:val="24"/>
        </w:rPr>
        <w:t>истребуются</w:t>
      </w:r>
      <w:proofErr w:type="spellEnd"/>
      <w:r w:rsidRPr="004E17F7">
        <w:rPr>
          <w:rFonts w:ascii="Arial" w:hAnsi="Arial" w:cs="Arial"/>
          <w:sz w:val="24"/>
          <w:szCs w:val="24"/>
        </w:rPr>
        <w:t xml:space="preserve"> по каналам межведомственного взаимодействия следующие документы (или сведения, их заменяющие):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выписка из Единого государственного реестра недвижимости о наличии или отсутствии жилых помещений, принадлежащих на праве собственности по месту постоянного жительства заявителя и членов его семьи, о переходе прав на жилые объекты недвижимого имущества, правообладателем которых был заявитель и члены его семьи в течение последних пяти лет.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3.4. Принятие решения о предоставлении муниципальной услуги.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Основанием для начала административной процедуры является получение всех необходимых для оказания услуги документов. В том случае, если заявитель в соответствии с действующим законодательством имеет право быть признанным малоимущим, администрацией принимается постановление. Заседания комиссии проводятся не реже 15 дней. Решение комиссии считается правомочным, если на заседании присутствуют 50% от числа ее членов. Решение комиссии оформляется протоколом, утверждается постановлением администрации Петровского сельсовета не позднее 30 дней </w:t>
      </w:r>
      <w:proofErr w:type="gramStart"/>
      <w:r w:rsidRPr="004E17F7">
        <w:rPr>
          <w:rFonts w:ascii="Arial" w:hAnsi="Arial" w:cs="Arial"/>
          <w:sz w:val="24"/>
          <w:szCs w:val="24"/>
        </w:rPr>
        <w:t>с даты принятия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от граждан заявления и необходимые документы.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Действие по подготовке проекта постановления осуществляется специалистом, ответственным за исполнение административной процедуры.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3.5. Выдача результата предоставления муниципальной услуги.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Основанием для начала административной процедуры является принятие постановления администрации о признании граждан малоимущими.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В случае отрицательного решения заявителю направляется уведомление о принятом решении.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В случае положительного решения изготавливается </w:t>
      </w:r>
      <w:hyperlink r:id="rId9" w:anchor="P387#P387" w:history="1">
        <w:r w:rsidRPr="004E17F7">
          <w:rPr>
            <w:rFonts w:ascii="Arial" w:hAnsi="Arial" w:cs="Arial"/>
            <w:sz w:val="24"/>
            <w:szCs w:val="24"/>
          </w:rPr>
          <w:t>справка</w:t>
        </w:r>
      </w:hyperlink>
      <w:r w:rsidRPr="004E17F7">
        <w:rPr>
          <w:rFonts w:ascii="Arial" w:hAnsi="Arial" w:cs="Arial"/>
          <w:sz w:val="24"/>
          <w:szCs w:val="24"/>
        </w:rPr>
        <w:t xml:space="preserve">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>.</w:t>
      </w:r>
    </w:p>
    <w:p w:rsidR="00EF1AB2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EF1AB2" w:rsidRDefault="00EF1AB2" w:rsidP="00EF1AB2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3.6. Исправление допущенных опечаток и ошибок в выданных в результате предоставления муниципальной услуги документах</w:t>
      </w:r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71239C">
        <w:rPr>
          <w:rFonts w:ascii="Arial" w:hAnsi="Arial" w:cs="Arial"/>
        </w:rPr>
        <w:t xml:space="preserve">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форме. </w:t>
      </w:r>
      <w:proofErr w:type="gramEnd"/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1239C">
        <w:rPr>
          <w:rFonts w:ascii="Arial" w:hAnsi="Arial" w:cs="Arial"/>
        </w:rPr>
        <w:t xml:space="preserve">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1239C">
        <w:rPr>
          <w:rFonts w:ascii="Arial" w:hAnsi="Arial" w:cs="Arial"/>
        </w:rPr>
        <w:t xml:space="preserve">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EF1AB2" w:rsidRPr="0071239C" w:rsidRDefault="00EF1AB2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71239C">
        <w:rPr>
          <w:rFonts w:ascii="Arial" w:hAnsi="Arial" w:cs="Arial"/>
        </w:rPr>
        <w:t xml:space="preserve">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EF1AB2" w:rsidRDefault="00EF1AB2" w:rsidP="00EF1AB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71239C">
        <w:rPr>
          <w:rFonts w:ascii="Arial" w:hAnsi="Arial" w:cs="Arial"/>
        </w:rPr>
        <w:t xml:space="preserve">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Срок выполнения административной </w:t>
      </w:r>
      <w:r w:rsidR="00470CB0">
        <w:rPr>
          <w:rFonts w:ascii="Arial" w:hAnsi="Arial" w:cs="Arial"/>
        </w:rPr>
        <w:t>процедуры не входит в общий срок</w:t>
      </w:r>
      <w:r>
        <w:rPr>
          <w:rFonts w:ascii="Arial" w:hAnsi="Arial" w:cs="Arial"/>
        </w:rPr>
        <w:t xml:space="preserve"> предоставления муниципальной услуги</w:t>
      </w:r>
      <w:r w:rsidRPr="0071239C">
        <w:rPr>
          <w:rFonts w:ascii="Arial" w:hAnsi="Arial" w:cs="Arial"/>
        </w:rPr>
        <w:t xml:space="preserve">. 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3.7</w:t>
      </w:r>
      <w:r w:rsidRPr="004E17F7">
        <w:rPr>
          <w:rFonts w:ascii="Arial" w:hAnsi="Arial" w:cs="Arial"/>
          <w:sz w:val="24"/>
          <w:szCs w:val="24"/>
        </w:rPr>
        <w:t>. Процедура предоставления муниципальной услуги в электронной форме не осуществляется.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4. Формы </w:t>
      </w:r>
      <w:proofErr w:type="gramStart"/>
      <w:r w:rsidRPr="004E17F7">
        <w:rPr>
          <w:rFonts w:ascii="Arial" w:hAnsi="Arial" w:cs="Arial"/>
          <w:sz w:val="24"/>
          <w:szCs w:val="24"/>
        </w:rPr>
        <w:t>контроля за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исполнением регламента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4.1. Текущий </w:t>
      </w:r>
      <w:proofErr w:type="gramStart"/>
      <w:r w:rsidRPr="004E17F7">
        <w:rPr>
          <w:rFonts w:ascii="Arial" w:hAnsi="Arial" w:cs="Arial"/>
          <w:sz w:val="24"/>
          <w:szCs w:val="24"/>
        </w:rPr>
        <w:t>контроль за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 Глава Петровского сельсовета Ордынского района Новосибирской области.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4.2. Текущий контроль осуществляется путем проведения проверок полноты и качества предоставления муниципальной услуги по обращениям заявителей. Проверки проводятся на основании </w:t>
      </w:r>
      <w:proofErr w:type="gramStart"/>
      <w:r w:rsidRPr="004E17F7">
        <w:rPr>
          <w:rFonts w:ascii="Arial" w:hAnsi="Arial" w:cs="Arial"/>
          <w:sz w:val="24"/>
          <w:szCs w:val="24"/>
        </w:rPr>
        <w:t>распоряжения Главы Петровского сельсовета Ордынского района Новосибирской области</w:t>
      </w:r>
      <w:proofErr w:type="gramEnd"/>
      <w:r w:rsidRPr="004E17F7">
        <w:rPr>
          <w:rFonts w:ascii="Arial" w:hAnsi="Arial" w:cs="Arial"/>
          <w:sz w:val="24"/>
          <w:szCs w:val="24"/>
        </w:rPr>
        <w:t>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4.3. Ответственность за предоставление муниципальной услуги возлагается на Главу Петровского сельсовета Ордынского района Новосибирской области, которая непосредственно принимает решение по вопросам предоставления муниципальной услуги.</w:t>
      </w:r>
    </w:p>
    <w:p w:rsidR="00EF1AB2" w:rsidRPr="004E17F7" w:rsidRDefault="00EF1AB2" w:rsidP="00EF1AB2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</w:t>
      </w:r>
      <w:hyperlink r:id="rId10" w:history="1">
        <w:r w:rsidRPr="004E17F7">
          <w:rPr>
            <w:rFonts w:ascii="Arial" w:hAnsi="Arial" w:cs="Arial"/>
            <w:sz w:val="24"/>
            <w:szCs w:val="24"/>
          </w:rPr>
          <w:t>законом</w:t>
        </w:r>
      </w:hyperlink>
      <w:r w:rsidRPr="004E17F7">
        <w:rPr>
          <w:rFonts w:ascii="Arial" w:hAnsi="Arial" w:cs="Arial"/>
          <w:sz w:val="24"/>
          <w:szCs w:val="24"/>
        </w:rPr>
        <w:t xml:space="preserve"> от 02.03.2007 N 25-ФЗ "О муниципальной службе в Российской Федерации" и Федеральным </w:t>
      </w:r>
      <w:hyperlink r:id="rId11" w:history="1">
        <w:r w:rsidRPr="004E17F7">
          <w:rPr>
            <w:rFonts w:ascii="Arial" w:hAnsi="Arial" w:cs="Arial"/>
            <w:sz w:val="24"/>
            <w:szCs w:val="24"/>
          </w:rPr>
          <w:t>законом</w:t>
        </w:r>
      </w:hyperlink>
      <w:r w:rsidRPr="004E17F7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коррупции".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E17F7">
        <w:rPr>
          <w:rFonts w:ascii="Arial" w:hAnsi="Arial" w:cs="Arial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F1AB2" w:rsidRPr="004E17F7" w:rsidRDefault="00EF1AB2" w:rsidP="00EF1AB2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EF1AB2" w:rsidRPr="004E17F7" w:rsidRDefault="00EF1AB2" w:rsidP="00EF1AB2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4E17F7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</w:t>
      </w:r>
      <w:r w:rsidRPr="004E17F7">
        <w:rPr>
          <w:rFonts w:ascii="Arial" w:hAnsi="Arial" w:cs="Arial"/>
          <w:bCs/>
          <w:sz w:val="24"/>
          <w:szCs w:val="24"/>
          <w:lang w:eastAsia="ru-RU"/>
        </w:rPr>
        <w:lastRenderedPageBreak/>
        <w:t>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EF1AB2" w:rsidRPr="004E17F7" w:rsidRDefault="00EF1AB2" w:rsidP="00EF1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4789D" w:rsidRDefault="0094789D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 1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Главе Петровского сельсовета</w:t>
      </w: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от ________________________________</w:t>
      </w: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__________________________________,</w:t>
      </w: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проживающег</w:t>
      </w:r>
      <w:proofErr w:type="gramStart"/>
      <w:r w:rsidRPr="004E17F7">
        <w:rPr>
          <w:rFonts w:ascii="Arial" w:hAnsi="Arial" w:cs="Arial"/>
          <w:sz w:val="24"/>
          <w:szCs w:val="24"/>
        </w:rPr>
        <w:t>о(</w:t>
      </w:r>
      <w:proofErr w:type="gramEnd"/>
      <w:r w:rsidRPr="004E17F7">
        <w:rPr>
          <w:rFonts w:ascii="Arial" w:hAnsi="Arial" w:cs="Arial"/>
          <w:sz w:val="24"/>
          <w:szCs w:val="24"/>
        </w:rPr>
        <w:t>ей) по адресу: _______</w:t>
      </w: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___________________________________</w:t>
      </w:r>
    </w:p>
    <w:p w:rsidR="00EF1AB2" w:rsidRPr="004E17F7" w:rsidRDefault="00EF1AB2" w:rsidP="00EF1AB2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ЗАЯВЛЕНИЕ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В связи 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(указать основания)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прошу   Вас   признать  меня и мою семью в качестве малоимущих </w:t>
      </w:r>
      <w:proofErr w:type="gramStart"/>
      <w:r w:rsidRPr="004E17F7">
        <w:rPr>
          <w:rFonts w:ascii="Arial" w:hAnsi="Arial" w:cs="Arial"/>
          <w:sz w:val="24"/>
          <w:szCs w:val="24"/>
        </w:rPr>
        <w:t>для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постановки  на учет в качестве  </w:t>
      </w:r>
      <w:proofErr w:type="gramStart"/>
      <w:r w:rsidRPr="004E17F7">
        <w:rPr>
          <w:rFonts w:ascii="Arial" w:hAnsi="Arial" w:cs="Arial"/>
          <w:sz w:val="24"/>
          <w:szCs w:val="24"/>
        </w:rPr>
        <w:t>нуждающихся</w:t>
      </w:r>
      <w:proofErr w:type="gramEnd"/>
      <w:r w:rsidRPr="004E17F7">
        <w:rPr>
          <w:rFonts w:ascii="Arial" w:hAnsi="Arial" w:cs="Arial"/>
          <w:sz w:val="24"/>
          <w:szCs w:val="24"/>
        </w:rPr>
        <w:t>  в  жилом   помещении,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предоставляемом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по договору социального найма, оформления договора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социального   найма,    освобождения  от  платы  за  наем  (нужное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подчеркнуть).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О себе сообщаю, что я работаю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(указать наименование предприятия,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учреждения, организации)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в должности 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Я  даю  согласие  на  проверку органом местного самоуправления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представленных в заявлении сведений.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Моя семья состоит из __ человек: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(указать родство, возраст, с какого времени совместно проживают)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</w:t>
      </w:r>
      <w:proofErr w:type="gramStart"/>
      <w:r w:rsidRPr="004E17F7">
        <w:rPr>
          <w:rFonts w:ascii="Arial" w:hAnsi="Arial" w:cs="Arial"/>
          <w:sz w:val="24"/>
          <w:szCs w:val="24"/>
        </w:rPr>
        <w:t>Моя  семья   имеет следующее имущество (если  имеет,   указать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стоимость):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а) жилые дома (часть жилого дома), квартиры (часть  квартиры),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дачи, гаражи и иные строения, помещения, сооружения или доли в них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б) суммы, находящиеся во вкладах в учреждениях банков и других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кредитных </w:t>
      </w:r>
      <w:proofErr w:type="gramStart"/>
      <w:r w:rsidRPr="004E17F7">
        <w:rPr>
          <w:rFonts w:ascii="Arial" w:hAnsi="Arial" w:cs="Arial"/>
          <w:sz w:val="24"/>
          <w:szCs w:val="24"/>
        </w:rPr>
        <w:t>учреждениях</w:t>
      </w:r>
      <w:proofErr w:type="gramEnd"/>
      <w:r w:rsidRPr="004E17F7">
        <w:rPr>
          <w:rFonts w:ascii="Arial" w:hAnsi="Arial" w:cs="Arial"/>
          <w:sz w:val="24"/>
          <w:szCs w:val="24"/>
        </w:rPr>
        <w:t>, наименования учреждений 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    в) имущественные и земельные доли (паи), возникшие в результате приватизации сельскохозяйственных угодий 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    г) валютные ценности и ценные бумаги в их </w:t>
      </w:r>
      <w:proofErr w:type="gramStart"/>
      <w:r w:rsidRPr="004E17F7">
        <w:rPr>
          <w:rFonts w:ascii="Arial" w:hAnsi="Arial" w:cs="Arial"/>
          <w:sz w:val="24"/>
          <w:szCs w:val="24"/>
        </w:rPr>
        <w:t>стоимостном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выражении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    д) </w:t>
      </w:r>
      <w:proofErr w:type="spellStart"/>
      <w:r w:rsidRPr="004E17F7">
        <w:rPr>
          <w:rFonts w:ascii="Arial" w:hAnsi="Arial" w:cs="Arial"/>
          <w:sz w:val="24"/>
          <w:szCs w:val="24"/>
        </w:rPr>
        <w:t>паенакопления</w:t>
      </w:r>
      <w:proofErr w:type="spellEnd"/>
      <w:r w:rsidRPr="004E17F7">
        <w:rPr>
          <w:rFonts w:ascii="Arial" w:hAnsi="Arial" w:cs="Arial"/>
          <w:sz w:val="24"/>
          <w:szCs w:val="24"/>
        </w:rPr>
        <w:t xml:space="preserve"> в жилищных,   жилищно-строительных,  гаражно-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строительных и дачно-строительных </w:t>
      </w:r>
      <w:proofErr w:type="gramStart"/>
      <w:r w:rsidRPr="004E17F7">
        <w:rPr>
          <w:rFonts w:ascii="Arial" w:hAnsi="Arial" w:cs="Arial"/>
          <w:sz w:val="24"/>
          <w:szCs w:val="24"/>
        </w:rPr>
        <w:t>кооперативах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</w:t>
      </w:r>
      <w:proofErr w:type="gramStart"/>
      <w:r w:rsidRPr="004E17F7">
        <w:rPr>
          <w:rFonts w:ascii="Arial" w:hAnsi="Arial" w:cs="Arial"/>
          <w:sz w:val="24"/>
          <w:szCs w:val="24"/>
        </w:rPr>
        <w:t>е) транспортные   средства, парусные суда, катера,  снегоходы, мотосани, моторные лодки, гидроциклы,   несамоходные   (буксируемые  суда) и другие водные и воздушные      транспортные     средства,   зарегистрированные   в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установленном     </w:t>
      </w:r>
      <w:proofErr w:type="gramStart"/>
      <w:r w:rsidRPr="004E17F7">
        <w:rPr>
          <w:rFonts w:ascii="Arial" w:hAnsi="Arial" w:cs="Arial"/>
          <w:sz w:val="24"/>
          <w:szCs w:val="24"/>
        </w:rPr>
        <w:t>порядке</w:t>
      </w:r>
      <w:proofErr w:type="gramEnd"/>
      <w:r w:rsidRPr="004E17F7">
        <w:rPr>
          <w:rFonts w:ascii="Arial" w:hAnsi="Arial" w:cs="Arial"/>
          <w:sz w:val="24"/>
          <w:szCs w:val="24"/>
        </w:rPr>
        <w:t>    в   соответствии с  законодательством РФ 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ж) предметы   антиквариата  и  искусства,   ювелирные изделия,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бытовые изделия из драгоценных камней,  а   также  из  драгоценных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металлов и лом таких изделий 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з) земельные  участки  (кроме  дачных  и приусадебных участков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площадью до 600 кв. м) 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_________________________________________________________________.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Доходы членов семьи подтверждаю прилагаемыми документами.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Приложение: 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(перечень прилагаемых к заявлению документов)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     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(число, месяц, год)           (личная подпись заявителя)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(подписи всех дееспособных членов семьи,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проживающих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совместно с заявителем)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Приложение 2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EF1AB2" w:rsidRPr="004E17F7" w:rsidRDefault="00EF1AB2" w:rsidP="00EF1AB2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КНИГА РЕГИСТРАЦИИ</w:t>
      </w:r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заявлений граждан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</w:p>
    <w:p w:rsidR="00EF1AB2" w:rsidRPr="004E17F7" w:rsidRDefault="00EF1AB2" w:rsidP="00EF1AB2">
      <w:pPr>
        <w:spacing w:after="0" w:line="240" w:lineRule="auto"/>
        <w:ind w:firstLine="540"/>
        <w:jc w:val="both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1350"/>
        <w:gridCol w:w="1485"/>
        <w:gridCol w:w="1620"/>
        <w:gridCol w:w="2025"/>
        <w:gridCol w:w="2214"/>
      </w:tblGrid>
      <w:tr w:rsidR="00EF1AB2" w:rsidRPr="004E17F7" w:rsidTr="004567A3">
        <w:trPr>
          <w:trHeight w:val="10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N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4E17F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E17F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Дата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принятия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заявления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Фамилия,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имя,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отчество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заявителя,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членов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семьи 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Адрес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занимаемого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заявителем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помещения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Решение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органа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местного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самоуправления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(комиссии) 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Дата выдачи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или направления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заявителю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документа,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подтверждающего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принятие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решения по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его заявлению</w:t>
            </w:r>
          </w:p>
        </w:tc>
      </w:tr>
      <w:tr w:rsidR="00EF1AB2" w:rsidRPr="004E17F7" w:rsidTr="004567A3">
        <w:trPr>
          <w:trHeight w:val="24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2   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3    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4    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5     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F1AB2" w:rsidRPr="004E17F7" w:rsidRDefault="00EF1AB2" w:rsidP="004567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6      </w:t>
            </w:r>
          </w:p>
        </w:tc>
      </w:tr>
    </w:tbl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Приложение 3 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EF1AB2" w:rsidRPr="004E17F7" w:rsidRDefault="00EF1AB2" w:rsidP="00EF1AB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РАСПИСКА</w:t>
      </w:r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в получении заявления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</w:p>
    <w:p w:rsidR="00EF1AB2" w:rsidRPr="004E17F7" w:rsidRDefault="00EF1AB2" w:rsidP="00EF1AB2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 приложенных к нему документов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Я, 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_________________________________________________________________,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(фамилия, имя, отчество, должность лица, принявшего заявление)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получит от 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(фамилия, имя, отчество, паспортные данные заявителя)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следующие документы: 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(точное наименование документов и их</w:t>
      </w:r>
      <w:proofErr w:type="gramEnd"/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  реквизиты)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Номер регистрации в Книге регистрации заявлений - 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   _____________________________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(время и дата получения заявления)            (подпись должностного лица)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EF1AB2" w:rsidRPr="004E17F7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М.П.</w:t>
      </w:r>
    </w:p>
    <w:p w:rsidR="00EF1AB2" w:rsidRPr="004E17F7" w:rsidRDefault="00EF1AB2" w:rsidP="00EF1AB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AB2" w:rsidRPr="004E17F7" w:rsidRDefault="00EF1AB2" w:rsidP="00EF1AB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4E17F7" w:rsidRDefault="00EF1AB2" w:rsidP="00EF1AB2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EF1AB2" w:rsidRPr="00EF1AB2" w:rsidRDefault="00EF1AB2" w:rsidP="00EF1AB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Cs w:val="24"/>
        </w:rPr>
        <w:t xml:space="preserve">                               </w:t>
      </w:r>
    </w:p>
    <w:sectPr w:rsidR="00EF1AB2" w:rsidRPr="00EF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70"/>
    <w:rsid w:val="00451D70"/>
    <w:rsid w:val="00470CB0"/>
    <w:rsid w:val="006A57F4"/>
    <w:rsid w:val="0094789D"/>
    <w:rsid w:val="00A27B06"/>
    <w:rsid w:val="00B16E30"/>
    <w:rsid w:val="00E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B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1AB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F1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A27B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B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1AB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F1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A27B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C160EFF59694A9168BD8659D5B832AC8C5F9C94FA9A2D59A4A3EB2DA0786032A20E974FC6B405Cx9n2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Relationship Id="rId11" Type="http://schemas.openxmlformats.org/officeDocument/2006/relationships/hyperlink" Target="consultantplus://offline/ref=F4C160EFF59694A9168BD8659D5B832AC8C1FFCA4EA2A2D59A4A3EB2DAx0n7I" TargetMode="External"/><Relationship Id="rId5" Type="http://schemas.openxmlformats.org/officeDocument/2006/relationships/hyperlink" Target="http://docs.cntd.ru/document/901714421" TargetMode="External"/><Relationship Id="rId10" Type="http://schemas.openxmlformats.org/officeDocument/2006/relationships/hyperlink" Target="consultantplus://offline/ref=F4C160EFF59694A9168BD8659D5B832AC8C1FACD4EA5A2D59A4A3EB2DAx0n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7616</Words>
  <Characters>43415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2020-07-20T08:12:00Z</dcterms:created>
  <dcterms:modified xsi:type="dcterms:W3CDTF">2020-07-23T04:10:00Z</dcterms:modified>
</cp:coreProperties>
</file>